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9A2451" w:rsidRPr="00A807AB" w:rsidTr="00677502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9A2451" w:rsidRPr="001327BD" w:rsidRDefault="009A2451" w:rsidP="00677502">
            <w:pPr>
              <w:pStyle w:val="a5"/>
              <w:ind w:left="6237" w:right="0"/>
              <w:rPr>
                <w:caps/>
                <w:sz w:val="18"/>
                <w:szCs w:val="18"/>
              </w:rPr>
            </w:pPr>
            <w:r w:rsidRPr="00594045">
              <w:rPr>
                <w:sz w:val="18"/>
                <w:szCs w:val="18"/>
              </w:rPr>
              <w:t xml:space="preserve">Додаток № 1 до Протоколу засідання Наглядової ради </w:t>
            </w:r>
            <w:r w:rsidRPr="001327BD">
              <w:rPr>
                <w:caps/>
                <w:sz w:val="18"/>
                <w:szCs w:val="18"/>
              </w:rPr>
              <w:t>ПрАТ «ХМІЛЬНИЦЬКЕ АТП 10573»</w:t>
            </w:r>
            <w:r>
              <w:rPr>
                <w:caps/>
                <w:sz w:val="18"/>
                <w:szCs w:val="18"/>
              </w:rPr>
              <w:t xml:space="preserve"> 15 </w:t>
            </w:r>
            <w:r w:rsidRPr="000F22B2">
              <w:rPr>
                <w:szCs w:val="20"/>
              </w:rPr>
              <w:t>жовтня</w:t>
            </w:r>
            <w:r>
              <w:rPr>
                <w:caps/>
                <w:sz w:val="18"/>
                <w:szCs w:val="18"/>
              </w:rPr>
              <w:t xml:space="preserve"> 2024 </w:t>
            </w:r>
            <w:r w:rsidRPr="00CE27CE">
              <w:rPr>
                <w:szCs w:val="20"/>
              </w:rPr>
              <w:t>року</w:t>
            </w:r>
          </w:p>
          <w:p w:rsidR="009A2451" w:rsidRPr="00594045" w:rsidRDefault="009A2451" w:rsidP="00677502">
            <w:pPr>
              <w:pStyle w:val="a5"/>
              <w:ind w:left="6237" w:right="0"/>
              <w:rPr>
                <w:sz w:val="18"/>
                <w:szCs w:val="18"/>
              </w:rPr>
            </w:pPr>
          </w:p>
          <w:p w:rsidR="009A2451" w:rsidRPr="00A2098F" w:rsidRDefault="009A2451" w:rsidP="00677502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bCs/>
                <w:caps/>
                <w:sz w:val="22"/>
              </w:rPr>
              <w:t>«ХМІЛЬНИЦЬКЕ АВТОТРАНСПОРТНЕ ПІДПРИЄМСТВО 10573»</w:t>
            </w:r>
          </w:p>
          <w:p w:rsidR="009A2451" w:rsidRPr="00A807AB" w:rsidRDefault="009A2451" w:rsidP="00677502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 xml:space="preserve">(Ідентифікаційний код </w:t>
            </w:r>
            <w:r w:rsidRPr="001546EC">
              <w:rPr>
                <w:b/>
                <w:szCs w:val="20"/>
              </w:rPr>
              <w:t>05460930</w:t>
            </w:r>
            <w:r w:rsidRPr="00A2098F">
              <w:rPr>
                <w:b/>
                <w:szCs w:val="20"/>
              </w:rPr>
              <w:t>)</w:t>
            </w:r>
          </w:p>
        </w:tc>
      </w:tr>
      <w:tr w:rsidR="009A2451" w:rsidRPr="00A807AB" w:rsidTr="00677502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2451" w:rsidRDefault="009A2451" w:rsidP="0067750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9A2451" w:rsidRPr="007F3C97" w:rsidRDefault="009A2451" w:rsidP="006775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БЮЛЕТЕНЬ</w:t>
            </w:r>
          </w:p>
          <w:p w:rsidR="009A2451" w:rsidRPr="00AA75E8" w:rsidRDefault="009A2451" w:rsidP="00677502">
            <w:pPr>
              <w:pStyle w:val="a5"/>
              <w:ind w:left="0" w:right="0"/>
              <w:rPr>
                <w:b/>
                <w:szCs w:val="20"/>
              </w:rPr>
            </w:pPr>
            <w:r w:rsidRPr="00D3028D">
              <w:rPr>
                <w:b/>
                <w:szCs w:val="20"/>
              </w:rPr>
              <w:t xml:space="preserve">для голосування </w:t>
            </w:r>
            <w:r w:rsidRPr="00D3028D">
              <w:rPr>
                <w:b/>
                <w:color w:val="000000" w:themeColor="text1"/>
                <w:sz w:val="22"/>
              </w:rPr>
              <w:t>з питань обрання органів товариства</w:t>
            </w:r>
            <w:r w:rsidRPr="00D3028D">
              <w:rPr>
                <w:szCs w:val="20"/>
              </w:rPr>
              <w:t xml:space="preserve"> </w:t>
            </w:r>
            <w:r w:rsidRPr="00D3028D">
              <w:rPr>
                <w:b/>
                <w:szCs w:val="20"/>
              </w:rPr>
              <w:t xml:space="preserve">на річних Загальних зборах акціонерів, які проводяться дистанційно </w:t>
            </w:r>
            <w:r>
              <w:rPr>
                <w:b/>
                <w:szCs w:val="20"/>
              </w:rPr>
              <w:t>21 жовтня</w:t>
            </w:r>
            <w:r w:rsidRPr="00D3028D">
              <w:rPr>
                <w:b/>
                <w:szCs w:val="20"/>
              </w:rPr>
              <w:t xml:space="preserve"> 2024 року </w:t>
            </w:r>
            <w:r w:rsidRPr="00D3028D">
              <w:rPr>
                <w:color w:val="000000"/>
                <w:szCs w:val="20"/>
                <w:shd w:val="clear" w:color="auto" w:fill="FFFFFF"/>
              </w:rPr>
              <w:t xml:space="preserve">(Голосування, на річних Загальних зборах </w:t>
            </w:r>
            <w:r w:rsidRPr="00AA75E8">
              <w:rPr>
                <w:b/>
                <w:szCs w:val="20"/>
              </w:rPr>
              <w:t>ПРИВАТНОГО АКЦІОНЕРНОГО ТОВАРИСТВА</w:t>
            </w:r>
            <w:r>
              <w:rPr>
                <w:b/>
                <w:szCs w:val="20"/>
              </w:rPr>
              <w:t xml:space="preserve"> </w:t>
            </w:r>
            <w:r w:rsidRPr="00AA75E8">
              <w:rPr>
                <w:b/>
                <w:bCs/>
                <w:caps/>
                <w:szCs w:val="20"/>
              </w:rPr>
              <w:t>«ХМІЛЬНИЦЬКЕ АВТОТРАНСПОРТНЕ ПІДПРИЄМСТВО 10573»</w:t>
            </w:r>
            <w:r w:rsidRPr="00AA75E8">
              <w:rPr>
                <w:b/>
                <w:szCs w:val="20"/>
              </w:rPr>
              <w:t xml:space="preserve"> </w:t>
            </w:r>
          </w:p>
          <w:p w:rsidR="009A2451" w:rsidRPr="00A807AB" w:rsidRDefault="009A2451" w:rsidP="00677502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>
              <w:rPr>
                <w:color w:val="000000"/>
                <w:szCs w:val="20"/>
                <w:shd w:val="clear" w:color="auto" w:fill="FFFFFF"/>
              </w:rPr>
              <w:t>04 жовтня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2024 року з 11</w:t>
            </w:r>
            <w:r>
              <w:rPr>
                <w:color w:val="000000"/>
                <w:szCs w:val="20"/>
                <w:shd w:val="clear" w:color="auto" w:fill="FFFFFF"/>
              </w:rPr>
              <w:t>-</w:t>
            </w:r>
            <w:r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>
              <w:rPr>
                <w:color w:val="000000"/>
                <w:szCs w:val="20"/>
                <w:shd w:val="clear" w:color="auto" w:fill="FFFFFF"/>
              </w:rPr>
              <w:t>-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00 годині </w:t>
            </w:r>
            <w:r>
              <w:rPr>
                <w:color w:val="000000"/>
                <w:szCs w:val="20"/>
                <w:shd w:val="clear" w:color="auto" w:fill="FFFFFF"/>
              </w:rPr>
              <w:t>21 жовтня 2024 року</w:t>
            </w:r>
            <w:r w:rsidRPr="00A807AB">
              <w:rPr>
                <w:color w:val="000000"/>
                <w:szCs w:val="20"/>
                <w:shd w:val="clear" w:color="auto" w:fill="FFFFFF"/>
              </w:rPr>
              <w:t>)</w:t>
            </w:r>
          </w:p>
          <w:p w:rsidR="009A2451" w:rsidRPr="00A807AB" w:rsidRDefault="009A2451" w:rsidP="00677502">
            <w:pPr>
              <w:widowControl w:val="0"/>
              <w:rPr>
                <w:sz w:val="20"/>
                <w:szCs w:val="20"/>
              </w:rPr>
            </w:pPr>
          </w:p>
        </w:tc>
      </w:tr>
      <w:tr w:rsidR="009A2451" w:rsidRPr="00A807AB" w:rsidTr="0067750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Загальних зборів акціонерів: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21 жовтня 2024 року</w:t>
            </w:r>
          </w:p>
        </w:tc>
      </w:tr>
      <w:tr w:rsidR="009A2451" w:rsidRPr="00A807AB" w:rsidTr="0067750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A2451" w:rsidRPr="00A807AB" w:rsidRDefault="009A2451" w:rsidP="009A245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9A2451" w:rsidRPr="00A807AB" w:rsidTr="00677502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451" w:rsidRPr="00A807AB" w:rsidRDefault="009A2451" w:rsidP="00677502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9A2451" w:rsidRPr="00A807AB" w:rsidTr="00677502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9A2451" w:rsidRPr="00A807AB" w:rsidRDefault="009A2451" w:rsidP="00677502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9A2451" w:rsidRPr="00A807AB" w:rsidRDefault="009A245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9A2451" w:rsidRPr="00A807AB" w:rsidRDefault="009A2451" w:rsidP="00677502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sz w:val="20"/>
              </w:rPr>
            </w:pPr>
          </w:p>
          <w:p w:rsidR="009A2451" w:rsidRPr="00A807AB" w:rsidRDefault="009A2451" w:rsidP="006775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A2451" w:rsidRPr="00A807AB" w:rsidRDefault="009A2451" w:rsidP="009A245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9A2451" w:rsidRPr="00A807AB" w:rsidTr="00677502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451" w:rsidRPr="00A807AB" w:rsidRDefault="009A2451" w:rsidP="00677502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9A2451" w:rsidRPr="00A807AB" w:rsidTr="00677502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9A2451" w:rsidRPr="00A807AB" w:rsidRDefault="009A245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9A2451" w:rsidRPr="00A807AB" w:rsidRDefault="009A2451" w:rsidP="00677502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 xml:space="preserve">(для представника акціонера – фізичної особи (за наявності) або для фізичної особи – </w:t>
            </w:r>
            <w:r w:rsidRPr="00A807AB">
              <w:rPr>
                <w:i/>
                <w:sz w:val="20"/>
                <w:szCs w:val="20"/>
              </w:rPr>
              <w:lastRenderedPageBreak/>
              <w:t>представника юридичної особи – представника акціонера (за наявності))</w:t>
            </w:r>
          </w:p>
          <w:p w:rsidR="009A2451" w:rsidRPr="00A807AB" w:rsidRDefault="009A2451" w:rsidP="00677502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9A2451" w:rsidRPr="00A807AB" w:rsidTr="00677502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A2451" w:rsidRPr="00A807AB" w:rsidRDefault="009A2451" w:rsidP="00677502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9A2451" w:rsidRPr="00A807AB" w:rsidRDefault="009A2451" w:rsidP="0067750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A2451" w:rsidRPr="00A807AB" w:rsidRDefault="009A2451" w:rsidP="009A245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9A2451" w:rsidRPr="00A807AB" w:rsidTr="00677502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451" w:rsidRPr="00A807AB" w:rsidRDefault="009A2451" w:rsidP="00677502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9A2451" w:rsidRPr="00A807AB" w:rsidTr="00677502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9A2451" w:rsidRPr="00A807AB" w:rsidRDefault="009A2451" w:rsidP="009A245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9A2451" w:rsidRPr="00A807AB" w:rsidTr="00677502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A2451" w:rsidRPr="00A807AB" w:rsidRDefault="009A2451" w:rsidP="00677502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9A2451" w:rsidRDefault="009A2451" w:rsidP="009A2451">
      <w:pPr>
        <w:rPr>
          <w:sz w:val="6"/>
        </w:rPr>
      </w:pPr>
    </w:p>
    <w:p w:rsidR="009A2451" w:rsidRPr="00A807AB" w:rsidRDefault="009A2451" w:rsidP="009A2451">
      <w:pPr>
        <w:rPr>
          <w:sz w:val="6"/>
        </w:rPr>
      </w:pPr>
    </w:p>
    <w:p w:rsidR="009A2451" w:rsidRPr="000079FA" w:rsidRDefault="009A2451" w:rsidP="009A2451">
      <w:pPr>
        <w:rPr>
          <w:sz w:val="10"/>
          <w:szCs w:val="10"/>
          <w:lang w:val="ru-RU"/>
        </w:rPr>
      </w:pPr>
    </w:p>
    <w:p w:rsidR="009A2451" w:rsidRDefault="009A2451" w:rsidP="009A2451">
      <w:pPr>
        <w:ind w:right="218" w:firstLine="284"/>
        <w:jc w:val="both"/>
        <w:rPr>
          <w:b/>
          <w:sz w:val="20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9A2451" w:rsidRPr="00A807AB" w:rsidTr="00677502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A2098F" w:rsidRDefault="009A2451" w:rsidP="00677502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9A2451" w:rsidRPr="0003799F" w:rsidRDefault="009A2451" w:rsidP="00677502">
            <w:pPr>
              <w:pStyle w:val="a6"/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3799F">
              <w:rPr>
                <w:b/>
                <w:sz w:val="20"/>
                <w:szCs w:val="20"/>
              </w:rPr>
              <w:t xml:space="preserve">. Обрання членів Наглядової ради Товариства. </w:t>
            </w:r>
          </w:p>
          <w:p w:rsidR="009A2451" w:rsidRPr="00A2098F" w:rsidRDefault="009A2451" w:rsidP="0067750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9A2451" w:rsidRPr="00A807AB" w:rsidTr="00677502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451" w:rsidRPr="00A807AB" w:rsidRDefault="009A2451" w:rsidP="00677502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A2451" w:rsidRPr="00A807AB" w:rsidRDefault="009A245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Default="009A2451" w:rsidP="00677502">
            <w:pPr>
              <w:pStyle w:val="3"/>
              <w:ind w:left="0"/>
              <w:jc w:val="both"/>
              <w:rPr>
                <w:bCs/>
                <w:caps/>
                <w:sz w:val="20"/>
                <w:szCs w:val="20"/>
              </w:rPr>
            </w:pPr>
            <w:r w:rsidRPr="00BA1B2C">
              <w:rPr>
                <w:sz w:val="20"/>
                <w:szCs w:val="20"/>
              </w:rPr>
              <w:t xml:space="preserve">Обрати Наглядову раду </w:t>
            </w:r>
            <w:r w:rsidRPr="00BA1B2C">
              <w:rPr>
                <w:bCs/>
                <w:caps/>
                <w:sz w:val="20"/>
                <w:szCs w:val="20"/>
              </w:rPr>
              <w:t>ПриватнОГО акціонернОГО товариствА «ХМІЛЬНИЦЬКЕ АВТОТРАНСПОРТНЕ ПІДПРИЄМСТВО 10573»</w:t>
            </w:r>
            <w:r w:rsidRPr="00BA1B2C"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BA1B2C">
              <w:rPr>
                <w:bCs/>
                <w:sz w:val="20"/>
                <w:szCs w:val="20"/>
              </w:rPr>
              <w:t>у наступному складі</w:t>
            </w:r>
            <w:r w:rsidRPr="004E640D">
              <w:rPr>
                <w:bCs/>
                <w:sz w:val="20"/>
                <w:szCs w:val="20"/>
              </w:rPr>
              <w:t>:</w:t>
            </w:r>
            <w:r w:rsidRPr="004E640D">
              <w:rPr>
                <w:bCs/>
                <w:caps/>
                <w:sz w:val="20"/>
                <w:szCs w:val="20"/>
              </w:rPr>
              <w:t xml:space="preserve"> </w:t>
            </w:r>
          </w:p>
          <w:p w:rsidR="009A2451" w:rsidRDefault="009A2451" w:rsidP="00677502">
            <w:pPr>
              <w:pStyle w:val="3"/>
              <w:ind w:left="0"/>
              <w:jc w:val="both"/>
              <w:rPr>
                <w:bCs/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>член Наглядової ради</w:t>
            </w:r>
            <w:r w:rsidRPr="000E201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Радецький</w:t>
            </w:r>
            <w:proofErr w:type="spellEnd"/>
            <w:r>
              <w:rPr>
                <w:b/>
                <w:sz w:val="20"/>
                <w:szCs w:val="20"/>
              </w:rPr>
              <w:t xml:space="preserve"> Петро Леонідович</w:t>
            </w:r>
            <w:r w:rsidRPr="000E2010">
              <w:rPr>
                <w:bCs/>
                <w:sz w:val="20"/>
                <w:szCs w:val="20"/>
              </w:rPr>
              <w:t xml:space="preserve"> </w:t>
            </w:r>
          </w:p>
          <w:p w:rsidR="009A2451" w:rsidRPr="00A2098F" w:rsidRDefault="009A2451" w:rsidP="00677502">
            <w:pPr>
              <w:pStyle w:val="3"/>
              <w:ind w:left="0"/>
              <w:jc w:val="both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представник </w:t>
            </w:r>
            <w:r w:rsidRPr="000E2010">
              <w:rPr>
                <w:bCs/>
                <w:sz w:val="20"/>
                <w:szCs w:val="20"/>
              </w:rPr>
              <w:t>акціонер</w:t>
            </w:r>
            <w:r>
              <w:rPr>
                <w:bCs/>
                <w:sz w:val="20"/>
                <w:szCs w:val="20"/>
              </w:rPr>
              <w:t>а</w:t>
            </w:r>
            <w:r w:rsidRPr="000E2010">
              <w:rPr>
                <w:bCs/>
                <w:sz w:val="20"/>
                <w:szCs w:val="20"/>
              </w:rPr>
              <w:t xml:space="preserve"> Товариства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Радецького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Сергія Петровича, який володіє 45,88% статутного капіталу</w:t>
            </w:r>
          </w:p>
        </w:tc>
      </w:tr>
      <w:tr w:rsidR="009A2451" w:rsidRPr="00A807AB" w:rsidTr="0067750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9A2451" w:rsidRPr="00A807AB" w:rsidRDefault="009A2451" w:rsidP="00677502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44F9678" wp14:editId="5C4C6CD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A245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9A2451" w:rsidRDefault="009A2451" w:rsidP="009A24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F9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ZKfAIAAP8E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A245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9A2451" w:rsidRDefault="009A2451" w:rsidP="009A24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A2451" w:rsidRPr="00A807AB" w:rsidTr="0067750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65347F" w:rsidRDefault="009A2451" w:rsidP="00677502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65347F">
              <w:rPr>
                <w:b/>
                <w:bCs/>
                <w:iCs/>
                <w:color w:val="000000"/>
                <w:sz w:val="20"/>
                <w:szCs w:val="20"/>
              </w:rPr>
              <w:t>№ 10</w:t>
            </w:r>
            <w:r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Pr="0065347F" w:rsidRDefault="009A2451" w:rsidP="00677502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9A2451" w:rsidRDefault="009A2451" w:rsidP="00677502">
            <w:pPr>
              <w:pStyle w:val="3"/>
              <w:ind w:left="0"/>
              <w:rPr>
                <w:bCs/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>
              <w:rPr>
                <w:b/>
                <w:sz w:val="20"/>
                <w:szCs w:val="20"/>
              </w:rPr>
              <w:t>Радецька</w:t>
            </w:r>
            <w:proofErr w:type="spellEnd"/>
            <w:r>
              <w:rPr>
                <w:b/>
                <w:sz w:val="20"/>
                <w:szCs w:val="20"/>
              </w:rPr>
              <w:t xml:space="preserve"> Олена Петрівна</w:t>
            </w:r>
            <w:r w:rsidRPr="000E2010">
              <w:rPr>
                <w:bCs/>
                <w:sz w:val="20"/>
                <w:szCs w:val="20"/>
              </w:rPr>
              <w:t xml:space="preserve"> </w:t>
            </w:r>
          </w:p>
          <w:p w:rsidR="009A2451" w:rsidRPr="0065347F" w:rsidRDefault="009A2451" w:rsidP="00677502">
            <w:pPr>
              <w:pStyle w:val="3"/>
              <w:ind w:left="0"/>
              <w:rPr>
                <w:b/>
                <w:i/>
                <w:iCs/>
                <w:sz w:val="20"/>
                <w:szCs w:val="20"/>
              </w:rPr>
            </w:pPr>
            <w:r w:rsidRPr="000E2010">
              <w:rPr>
                <w:bCs/>
                <w:sz w:val="20"/>
                <w:szCs w:val="20"/>
              </w:rPr>
              <w:t xml:space="preserve">акціонер Товариства, </w:t>
            </w:r>
            <w:r>
              <w:rPr>
                <w:bCs/>
                <w:sz w:val="20"/>
                <w:szCs w:val="20"/>
              </w:rPr>
              <w:t xml:space="preserve">яка володіє </w:t>
            </w:r>
            <w:r w:rsidRPr="000E201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29,35</w:t>
            </w:r>
            <w:r w:rsidRPr="000E2010">
              <w:rPr>
                <w:color w:val="000000"/>
                <w:sz w:val="20"/>
                <w:szCs w:val="20"/>
              </w:rPr>
              <w:t>% статутного капіталу</w:t>
            </w:r>
          </w:p>
        </w:tc>
      </w:tr>
      <w:tr w:rsidR="009A2451" w:rsidRPr="00A807AB" w:rsidTr="0067750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9A2451" w:rsidRPr="00A807AB" w:rsidRDefault="009A2451" w:rsidP="00677502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7AF80F27" wp14:editId="196A3AF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A245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9A2451" w:rsidRDefault="009A2451" w:rsidP="009A24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0F27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A245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9A2451" w:rsidRDefault="009A2451" w:rsidP="009A24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9A2451" w:rsidRPr="00A807AB" w:rsidTr="0067750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65347F" w:rsidRDefault="009A2451" w:rsidP="00677502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65347F">
              <w:rPr>
                <w:b/>
                <w:bCs/>
                <w:iCs/>
                <w:color w:val="000000"/>
                <w:sz w:val="20"/>
                <w:szCs w:val="20"/>
              </w:rPr>
              <w:t>№ 10</w:t>
            </w:r>
            <w:r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451" w:rsidRDefault="009A2451" w:rsidP="00677502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</w:p>
          <w:p w:rsidR="009A2451" w:rsidRPr="000E2010" w:rsidRDefault="009A2451" w:rsidP="00677502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>
              <w:rPr>
                <w:b/>
                <w:sz w:val="20"/>
                <w:szCs w:val="20"/>
              </w:rPr>
              <w:t>Степчук</w:t>
            </w:r>
            <w:proofErr w:type="spellEnd"/>
            <w:r>
              <w:rPr>
                <w:b/>
                <w:sz w:val="20"/>
                <w:szCs w:val="20"/>
              </w:rPr>
              <w:t xml:space="preserve"> Станіслав </w:t>
            </w:r>
            <w:proofErr w:type="spellStart"/>
            <w:r>
              <w:rPr>
                <w:b/>
                <w:sz w:val="20"/>
                <w:szCs w:val="20"/>
              </w:rPr>
              <w:t>Дем</w:t>
            </w:r>
            <w:proofErr w:type="spellEnd"/>
            <w:r w:rsidRPr="005C2AB6">
              <w:rPr>
                <w:b/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b/>
                <w:sz w:val="20"/>
                <w:szCs w:val="20"/>
              </w:rPr>
              <w:t>янович</w:t>
            </w:r>
            <w:proofErr w:type="spellEnd"/>
            <w:r w:rsidRPr="000E2010">
              <w:rPr>
                <w:bCs/>
                <w:sz w:val="20"/>
                <w:szCs w:val="20"/>
              </w:rPr>
              <w:t xml:space="preserve"> </w:t>
            </w:r>
          </w:p>
          <w:p w:rsidR="009A2451" w:rsidRPr="0065347F" w:rsidRDefault="009A2451" w:rsidP="00677502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представник </w:t>
            </w:r>
            <w:r w:rsidRPr="000E2010">
              <w:rPr>
                <w:bCs/>
                <w:sz w:val="20"/>
                <w:szCs w:val="20"/>
              </w:rPr>
              <w:t>акціонер</w:t>
            </w:r>
            <w:r>
              <w:rPr>
                <w:bCs/>
                <w:sz w:val="20"/>
                <w:szCs w:val="20"/>
              </w:rPr>
              <w:t>а</w:t>
            </w:r>
            <w:r w:rsidRPr="000E2010">
              <w:rPr>
                <w:bCs/>
                <w:sz w:val="20"/>
                <w:szCs w:val="20"/>
              </w:rPr>
              <w:t xml:space="preserve"> Товариства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Радецького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Сергія Петровича, який володіє 45,88% статутного капіталу</w:t>
            </w:r>
          </w:p>
        </w:tc>
      </w:tr>
      <w:tr w:rsidR="009A2451" w:rsidRPr="00A807AB" w:rsidTr="0067750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451" w:rsidRPr="00A807AB" w:rsidRDefault="009A2451" w:rsidP="0067750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9A2451" w:rsidRPr="00A807AB" w:rsidRDefault="009A2451" w:rsidP="00677502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1B64C982" wp14:editId="0493476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9A245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Default="009A245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A2451" w:rsidRPr="008B73B3" w:rsidRDefault="009A245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9A2451" w:rsidRDefault="009A2451" w:rsidP="009A24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4C982" id="_x0000_s1028" type="#_x0000_t202" style="position:absolute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iK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CSboi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9A245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Default="009A245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A2451" w:rsidRPr="008B73B3" w:rsidRDefault="009A24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9A2451" w:rsidRDefault="009A2451" w:rsidP="009A24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Pr="009A2451" w:rsidRDefault="00BB328B" w:rsidP="009A2451">
      <w:bookmarkStart w:id="0" w:name="_GoBack"/>
      <w:bookmarkEnd w:id="0"/>
    </w:p>
    <w:sectPr w:rsidR="00BB328B" w:rsidRPr="009A2451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35" w:rsidRDefault="00277C35">
      <w:r>
        <w:separator/>
      </w:r>
    </w:p>
  </w:endnote>
  <w:endnote w:type="continuationSeparator" w:id="0">
    <w:p w:rsidR="00277C35" w:rsidRDefault="0027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277C35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9A2451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277C35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277C35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277C35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277C35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277C35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277C35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35" w:rsidRDefault="00277C35">
      <w:r>
        <w:separator/>
      </w:r>
    </w:p>
  </w:footnote>
  <w:footnote w:type="continuationSeparator" w:id="0">
    <w:p w:rsidR="00277C35" w:rsidRDefault="0027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0E2010"/>
    <w:rsid w:val="00103B0C"/>
    <w:rsid w:val="00125A18"/>
    <w:rsid w:val="00165348"/>
    <w:rsid w:val="001662A9"/>
    <w:rsid w:val="00172C2C"/>
    <w:rsid w:val="001D7362"/>
    <w:rsid w:val="001F0C88"/>
    <w:rsid w:val="001F2604"/>
    <w:rsid w:val="002406F9"/>
    <w:rsid w:val="0027194C"/>
    <w:rsid w:val="00277C35"/>
    <w:rsid w:val="002970C1"/>
    <w:rsid w:val="002B3C97"/>
    <w:rsid w:val="002B7646"/>
    <w:rsid w:val="00331E2D"/>
    <w:rsid w:val="0036656B"/>
    <w:rsid w:val="0038720A"/>
    <w:rsid w:val="003D64EA"/>
    <w:rsid w:val="00457D85"/>
    <w:rsid w:val="004802C3"/>
    <w:rsid w:val="0048669E"/>
    <w:rsid w:val="004C6017"/>
    <w:rsid w:val="004F1412"/>
    <w:rsid w:val="00564871"/>
    <w:rsid w:val="00582D76"/>
    <w:rsid w:val="00583EC0"/>
    <w:rsid w:val="005972DA"/>
    <w:rsid w:val="005C2AB6"/>
    <w:rsid w:val="005E4DFF"/>
    <w:rsid w:val="005F0F57"/>
    <w:rsid w:val="00632AB7"/>
    <w:rsid w:val="00641F56"/>
    <w:rsid w:val="00642964"/>
    <w:rsid w:val="00643F6C"/>
    <w:rsid w:val="0065347F"/>
    <w:rsid w:val="00695B3C"/>
    <w:rsid w:val="006A721E"/>
    <w:rsid w:val="006B2022"/>
    <w:rsid w:val="006D752F"/>
    <w:rsid w:val="006E6E5D"/>
    <w:rsid w:val="00701C95"/>
    <w:rsid w:val="007135A2"/>
    <w:rsid w:val="00744871"/>
    <w:rsid w:val="007725C1"/>
    <w:rsid w:val="00781F5C"/>
    <w:rsid w:val="00795E79"/>
    <w:rsid w:val="007B17DD"/>
    <w:rsid w:val="007C41C5"/>
    <w:rsid w:val="007C6EF6"/>
    <w:rsid w:val="007F3C97"/>
    <w:rsid w:val="008006D1"/>
    <w:rsid w:val="00832EA4"/>
    <w:rsid w:val="008332FF"/>
    <w:rsid w:val="008631DF"/>
    <w:rsid w:val="008667D6"/>
    <w:rsid w:val="00867D28"/>
    <w:rsid w:val="008B73B3"/>
    <w:rsid w:val="00943C11"/>
    <w:rsid w:val="009441AE"/>
    <w:rsid w:val="009A2451"/>
    <w:rsid w:val="009A741B"/>
    <w:rsid w:val="009A7627"/>
    <w:rsid w:val="009B6319"/>
    <w:rsid w:val="009D2A9C"/>
    <w:rsid w:val="00A015A7"/>
    <w:rsid w:val="00A2098F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3028D"/>
    <w:rsid w:val="00D32A0B"/>
    <w:rsid w:val="00D75875"/>
    <w:rsid w:val="00E02F30"/>
    <w:rsid w:val="00E14C50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5140-2BD4-458B-8644-157D9A40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9</cp:revision>
  <dcterms:created xsi:type="dcterms:W3CDTF">2024-06-18T14:44:00Z</dcterms:created>
  <dcterms:modified xsi:type="dcterms:W3CDTF">2024-10-02T19:10:00Z</dcterms:modified>
</cp:coreProperties>
</file>